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16" w:rsidRPr="00A76E65" w:rsidRDefault="00947CE2" w:rsidP="00A76E65">
      <w:pPr>
        <w:spacing w:after="0" w:line="24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>
        <w:rPr>
          <w:rFonts w:ascii="Arial" w:hAnsi="Arial" w:cs="Arial"/>
          <w:b/>
          <w:color w:val="FF0000"/>
          <w:sz w:val="40"/>
          <w:szCs w:val="40"/>
        </w:rPr>
        <w:t>Тест по технологии для девочек 8</w:t>
      </w:r>
      <w:r w:rsidR="00F36AF3" w:rsidRPr="00F36AF3">
        <w:rPr>
          <w:rFonts w:ascii="Arial" w:hAnsi="Arial" w:cs="Arial"/>
          <w:b/>
          <w:color w:val="FF0000"/>
          <w:sz w:val="40"/>
          <w:szCs w:val="40"/>
        </w:rPr>
        <w:t xml:space="preserve"> класса</w:t>
      </w:r>
    </w:p>
    <w:p w:rsidR="00947CE2" w:rsidRPr="00947CE2" w:rsidRDefault="00947CE2" w:rsidP="00947CE2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t>Семейная экономика – это:</w:t>
      </w:r>
    </w:p>
    <w:p w:rsidR="00947CE2" w:rsidRPr="00947CE2" w:rsidRDefault="00947CE2" w:rsidP="00947CE2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вид инициативной деятельности человека, который, владея полностью или частично какими-либо материальными и культурными ценностями, использует их для производства продуктов или услуг с целью получения прибыли;</w:t>
      </w:r>
    </w:p>
    <w:p w:rsidR="00947CE2" w:rsidRPr="00947CE2" w:rsidRDefault="00947CE2" w:rsidP="00947CE2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наука о повседневной экономической жизни семьи;</w:t>
      </w:r>
    </w:p>
    <w:p w:rsidR="00947CE2" w:rsidRDefault="00947CE2" w:rsidP="00947CE2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вид семейной предпринимательской деятельности.</w:t>
      </w:r>
    </w:p>
    <w:p w:rsidR="00947CE2" w:rsidRP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t>Предпринимательская деятельность – это:</w:t>
      </w:r>
    </w:p>
    <w:p w:rsidR="00947CE2" w:rsidRPr="00947CE2" w:rsidRDefault="00947CE2" w:rsidP="00947CE2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вид инициативной деятельности человека, который, владея полностью или частично какими-либо материальными и культурными ценностями, использует их для производства продуктов или услуг с целью получения прибыли;</w:t>
      </w:r>
    </w:p>
    <w:p w:rsidR="00947CE2" w:rsidRPr="00947CE2" w:rsidRDefault="00947CE2" w:rsidP="00947CE2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разница между суммой денег от продажи товары или услуги и затратами на их производство;</w:t>
      </w:r>
    </w:p>
    <w:p w:rsidR="00947CE2" w:rsidRDefault="00947CE2" w:rsidP="00947CE2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наука о повседневной экономической жизни семьи.</w:t>
      </w:r>
    </w:p>
    <w:p w:rsidR="00947CE2" w:rsidRP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t>Прибыль – это:</w:t>
      </w:r>
    </w:p>
    <w:p w:rsidR="00947CE2" w:rsidRPr="00947CE2" w:rsidRDefault="00947CE2" w:rsidP="00947CE2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разница между доходами или расходами;</w:t>
      </w:r>
    </w:p>
    <w:p w:rsidR="00947CE2" w:rsidRPr="00947CE2" w:rsidRDefault="00947CE2" w:rsidP="00947CE2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разницу между суммой денег от продажи товаров или услуг и затратами на их производство;</w:t>
      </w:r>
    </w:p>
    <w:p w:rsidR="00947CE2" w:rsidRDefault="00947CE2" w:rsidP="00947CE2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вид предпринимательской деятельности.</w:t>
      </w:r>
    </w:p>
    <w:p w:rsidR="00947CE2" w:rsidRP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t>Вид потребностей:</w:t>
      </w:r>
    </w:p>
    <w:p w:rsidR="00947CE2" w:rsidRPr="00947CE2" w:rsidRDefault="00947CE2" w:rsidP="00947CE2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необходимые;</w:t>
      </w:r>
    </w:p>
    <w:p w:rsidR="00947CE2" w:rsidRPr="00947CE2" w:rsidRDefault="00947CE2" w:rsidP="00947CE2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рациональные и ложные;</w:t>
      </w:r>
    </w:p>
    <w:p w:rsidR="00947CE2" w:rsidRPr="00947CE2" w:rsidRDefault="00947CE2" w:rsidP="00947CE2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конечные.</w:t>
      </w:r>
    </w:p>
    <w:p w:rsidR="00947CE2" w:rsidRP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lastRenderedPageBreak/>
        <w:t>5.Что относится к источникам информации о</w:t>
      </w:r>
      <w:r w:rsidRPr="00947CE2">
        <w:rPr>
          <w:rFonts w:ascii="Arial" w:hAnsi="Arial" w:cs="Arial"/>
          <w:color w:val="333333"/>
          <w:sz w:val="40"/>
          <w:szCs w:val="40"/>
        </w:rPr>
        <w:t xml:space="preserve"> </w:t>
      </w: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t>товарах?</w:t>
      </w:r>
    </w:p>
    <w:p w:rsidR="00947CE2" w:rsidRPr="00947CE2" w:rsidRDefault="00947CE2" w:rsidP="00947CE2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книги;</w:t>
      </w:r>
    </w:p>
    <w:p w:rsidR="00947CE2" w:rsidRPr="00947CE2" w:rsidRDefault="00947CE2" w:rsidP="00947CE2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наружная реклама;</w:t>
      </w:r>
    </w:p>
    <w:p w:rsidR="00947CE2" w:rsidRDefault="00947CE2" w:rsidP="00947CE2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затраты.</w:t>
      </w:r>
    </w:p>
    <w:p w:rsidR="00947CE2" w:rsidRP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t>6. Деятельность по обнаружению и подтверждению соответствия продукции установленным требованиям – это:</w:t>
      </w:r>
    </w:p>
    <w:p w:rsidR="00947CE2" w:rsidRPr="00947CE2" w:rsidRDefault="00947CE2" w:rsidP="00947CE2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положение о деятельности;</w:t>
      </w:r>
    </w:p>
    <w:p w:rsidR="00947CE2" w:rsidRPr="00947CE2" w:rsidRDefault="00947CE2" w:rsidP="00947CE2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устав;</w:t>
      </w:r>
    </w:p>
    <w:p w:rsidR="00947CE2" w:rsidRDefault="00947CE2" w:rsidP="00947CE2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сертификат.</w:t>
      </w:r>
    </w:p>
    <w:p w:rsidR="00947CE2" w:rsidRPr="00947CE2" w:rsidRDefault="00947CE2" w:rsidP="00947CE2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numPr>
          <w:ilvl w:val="1"/>
          <w:numId w:val="14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t>Маркировка – это:</w:t>
      </w:r>
    </w:p>
    <w:p w:rsidR="00947CE2" w:rsidRPr="00947CE2" w:rsidRDefault="00947CE2" w:rsidP="00947CE2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деятельная инструкция с указанием о мерах предосторожности для сложной или опасной продукции;</w:t>
      </w:r>
    </w:p>
    <w:p w:rsidR="00947CE2" w:rsidRPr="00947CE2" w:rsidRDefault="00947CE2" w:rsidP="00947CE2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комплекс обозначений, состоящих из текста, отдельных графических, цветовых символов и их комбинаций, наносимых на изделие, упаковку, ярлык или этикетку;</w:t>
      </w:r>
    </w:p>
    <w:p w:rsidR="00947CE2" w:rsidRDefault="00947CE2" w:rsidP="00947CE2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контроль качества продукции.</w:t>
      </w:r>
    </w:p>
    <w:p w:rsid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numPr>
          <w:ilvl w:val="1"/>
          <w:numId w:val="14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t>Бюджет семьи – это:</w:t>
      </w:r>
    </w:p>
    <w:p w:rsidR="00947CE2" w:rsidRPr="00947CE2" w:rsidRDefault="00947CE2" w:rsidP="00947CE2">
      <w:pPr>
        <w:pStyle w:val="a4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наука о семейной экономической жизни;</w:t>
      </w:r>
    </w:p>
    <w:p w:rsidR="00947CE2" w:rsidRPr="00947CE2" w:rsidRDefault="00947CE2" w:rsidP="00947CE2">
      <w:pPr>
        <w:pStyle w:val="a4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вид семейной предпринимательской деятельности;</w:t>
      </w:r>
    </w:p>
    <w:p w:rsidR="00947CE2" w:rsidRDefault="00947CE2" w:rsidP="00947CE2">
      <w:pPr>
        <w:pStyle w:val="a4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структура всех доходов и расходов за определенный период времени (месяц или год).</w:t>
      </w:r>
    </w:p>
    <w:p w:rsid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numPr>
          <w:ilvl w:val="1"/>
          <w:numId w:val="14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lastRenderedPageBreak/>
        <w:t>Расходы, которые можно осуществить или запланировать на какой-либо период, в течение которого они не меняются.</w:t>
      </w:r>
    </w:p>
    <w:p w:rsidR="00947CE2" w:rsidRPr="00947CE2" w:rsidRDefault="00947CE2" w:rsidP="00947CE2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постоянные;</w:t>
      </w:r>
    </w:p>
    <w:p w:rsidR="00947CE2" w:rsidRPr="00947CE2" w:rsidRDefault="00947CE2" w:rsidP="00947CE2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временные;</w:t>
      </w:r>
    </w:p>
    <w:p w:rsidR="00947CE2" w:rsidRDefault="00947CE2" w:rsidP="00947CE2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сезонные.</w:t>
      </w:r>
    </w:p>
    <w:p w:rsidR="00947CE2" w:rsidRP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numPr>
          <w:ilvl w:val="1"/>
          <w:numId w:val="14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t>Кредит – это:</w:t>
      </w:r>
    </w:p>
    <w:p w:rsidR="00947CE2" w:rsidRPr="00947CE2" w:rsidRDefault="00947CE2" w:rsidP="00947CE2">
      <w:pPr>
        <w:pStyle w:val="a4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разница между доходами и расходами;</w:t>
      </w:r>
    </w:p>
    <w:p w:rsidR="00947CE2" w:rsidRPr="00947CE2" w:rsidRDefault="00947CE2" w:rsidP="00947CE2">
      <w:pPr>
        <w:pStyle w:val="a4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предоставление в долг товаров или услуг;</w:t>
      </w:r>
    </w:p>
    <w:p w:rsidR="00947CE2" w:rsidRDefault="00947CE2" w:rsidP="00947CE2">
      <w:pPr>
        <w:pStyle w:val="a4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сумма доходов.</w:t>
      </w:r>
    </w:p>
    <w:p w:rsidR="00947CE2" w:rsidRP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numPr>
          <w:ilvl w:val="1"/>
          <w:numId w:val="14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t>Вид расходов:</w:t>
      </w:r>
    </w:p>
    <w:p w:rsidR="00947CE2" w:rsidRPr="00947CE2" w:rsidRDefault="00947CE2" w:rsidP="00947CE2">
      <w:pPr>
        <w:pStyle w:val="a4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привычные;</w:t>
      </w:r>
    </w:p>
    <w:p w:rsidR="00947CE2" w:rsidRPr="00947CE2" w:rsidRDefault="00947CE2" w:rsidP="00947CE2">
      <w:pPr>
        <w:pStyle w:val="a4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постоянные;</w:t>
      </w:r>
    </w:p>
    <w:p w:rsidR="00947CE2" w:rsidRDefault="00947CE2" w:rsidP="00947CE2">
      <w:pPr>
        <w:pStyle w:val="a4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временные.</w:t>
      </w:r>
    </w:p>
    <w:p w:rsidR="00947CE2" w:rsidRP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numPr>
          <w:ilvl w:val="1"/>
          <w:numId w:val="14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t>Культура питания – это:</w:t>
      </w:r>
    </w:p>
    <w:p w:rsidR="00947CE2" w:rsidRPr="00947CE2" w:rsidRDefault="00947CE2" w:rsidP="00947CE2">
      <w:pPr>
        <w:pStyle w:val="a4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как правильно вести себя за столом во время принятия пищи;</w:t>
      </w:r>
    </w:p>
    <w:p w:rsidR="00947CE2" w:rsidRPr="00947CE2" w:rsidRDefault="00947CE2" w:rsidP="00947CE2">
      <w:pPr>
        <w:pStyle w:val="a4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правила как правильно есть;</w:t>
      </w:r>
    </w:p>
    <w:p w:rsidR="00947CE2" w:rsidRDefault="00947CE2" w:rsidP="00947CE2">
      <w:pPr>
        <w:pStyle w:val="a4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умеренность в еде, разнообразие пищи, сбалансированный рацион, экономический расчет в покупке продуктов питания.</w:t>
      </w:r>
    </w:p>
    <w:p w:rsid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numPr>
          <w:ilvl w:val="1"/>
          <w:numId w:val="14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t>Что входит в обязательные платежи:</w:t>
      </w:r>
    </w:p>
    <w:p w:rsidR="00947CE2" w:rsidRPr="00947CE2" w:rsidRDefault="00947CE2" w:rsidP="00947CE2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налоги;</w:t>
      </w:r>
    </w:p>
    <w:p w:rsidR="00947CE2" w:rsidRPr="00947CE2" w:rsidRDefault="00947CE2" w:rsidP="00947CE2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зимние сапоги;</w:t>
      </w:r>
    </w:p>
    <w:p w:rsidR="00947CE2" w:rsidRDefault="00947CE2" w:rsidP="00947CE2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тетрадь.</w:t>
      </w:r>
    </w:p>
    <w:p w:rsid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numPr>
          <w:ilvl w:val="1"/>
          <w:numId w:val="14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lastRenderedPageBreak/>
        <w:t>Разницу между суммой денег от продажи товаров или услуг и затратами на их производство;</w:t>
      </w:r>
    </w:p>
    <w:p w:rsidR="00947CE2" w:rsidRPr="00947CE2" w:rsidRDefault="00947CE2" w:rsidP="00947CE2">
      <w:pPr>
        <w:pStyle w:val="a4"/>
        <w:numPr>
          <w:ilvl w:val="0"/>
          <w:numId w:val="3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кредит;</w:t>
      </w:r>
    </w:p>
    <w:p w:rsidR="00947CE2" w:rsidRPr="00947CE2" w:rsidRDefault="00947CE2" w:rsidP="00947CE2">
      <w:pPr>
        <w:pStyle w:val="a4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прибыль;</w:t>
      </w:r>
    </w:p>
    <w:p w:rsidR="00947CE2" w:rsidRDefault="00947CE2" w:rsidP="00947CE2">
      <w:pPr>
        <w:pStyle w:val="a4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бюджет.</w:t>
      </w:r>
    </w:p>
    <w:p w:rsidR="00947CE2" w:rsidRPr="00947CE2" w:rsidRDefault="00947CE2" w:rsidP="00947CE2">
      <w:pPr>
        <w:pStyle w:val="a4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947CE2" w:rsidRPr="00947CE2" w:rsidRDefault="00947CE2" w:rsidP="00947CE2">
      <w:pPr>
        <w:pStyle w:val="a4"/>
        <w:numPr>
          <w:ilvl w:val="1"/>
          <w:numId w:val="14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40"/>
          <w:szCs w:val="40"/>
          <w:u w:val="single"/>
        </w:rPr>
      </w:pPr>
      <w:r w:rsidRPr="00947CE2">
        <w:rPr>
          <w:rFonts w:ascii="Arial" w:hAnsi="Arial" w:cs="Arial"/>
          <w:b/>
          <w:color w:val="333333"/>
          <w:sz w:val="40"/>
          <w:szCs w:val="40"/>
          <w:u w:val="single"/>
        </w:rPr>
        <w:t>Показатель обеспеченности человека или семьи всем необходимым для комфортного и безопасного существования:</w:t>
      </w:r>
    </w:p>
    <w:p w:rsidR="00947CE2" w:rsidRPr="00947CE2" w:rsidRDefault="00947CE2" w:rsidP="00947CE2">
      <w:pPr>
        <w:pStyle w:val="a4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а) уровень благосостояния;</w:t>
      </w:r>
    </w:p>
    <w:p w:rsidR="00947CE2" w:rsidRPr="00947CE2" w:rsidRDefault="00947CE2" w:rsidP="00947CE2">
      <w:pPr>
        <w:pStyle w:val="a4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б) уровень стоимости;</w:t>
      </w:r>
    </w:p>
    <w:p w:rsidR="00947CE2" w:rsidRPr="00947CE2" w:rsidRDefault="00947CE2" w:rsidP="00947CE2">
      <w:pPr>
        <w:pStyle w:val="a4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947CE2">
        <w:rPr>
          <w:rFonts w:ascii="Arial" w:hAnsi="Arial" w:cs="Arial"/>
          <w:color w:val="333333"/>
          <w:sz w:val="40"/>
          <w:szCs w:val="40"/>
        </w:rPr>
        <w:t>в) расход.</w:t>
      </w:r>
    </w:p>
    <w:p w:rsidR="00A76E65" w:rsidRDefault="00A76E65" w:rsidP="00F36AF3">
      <w:pPr>
        <w:rPr>
          <w:rFonts w:ascii="Arial" w:hAnsi="Arial" w:cs="Arial"/>
          <w:sz w:val="40"/>
          <w:szCs w:val="40"/>
        </w:rPr>
      </w:pPr>
    </w:p>
    <w:p w:rsidR="00B05D26" w:rsidRPr="00611F4D" w:rsidRDefault="00B05D26" w:rsidP="00611F4D">
      <w:pPr>
        <w:spacing w:after="0" w:line="240" w:lineRule="auto"/>
        <w:rPr>
          <w:rFonts w:ascii="Arial" w:hAnsi="Arial" w:cs="Arial"/>
          <w:sz w:val="40"/>
          <w:szCs w:val="40"/>
        </w:rPr>
      </w:pPr>
    </w:p>
    <w:p w:rsidR="00F36AF3" w:rsidRDefault="00F36AF3" w:rsidP="00F36AF3">
      <w:pPr>
        <w:pStyle w:val="a3"/>
        <w:spacing w:after="0" w:line="240" w:lineRule="auto"/>
        <w:ind w:left="1080"/>
        <w:rPr>
          <w:rFonts w:ascii="Arial" w:hAnsi="Arial" w:cs="Arial"/>
          <w:color w:val="000000" w:themeColor="text1"/>
          <w:sz w:val="72"/>
          <w:szCs w:val="72"/>
        </w:rPr>
      </w:pPr>
      <w:r>
        <w:rPr>
          <w:rFonts w:ascii="Arial" w:hAnsi="Arial" w:cs="Arial"/>
          <w:sz w:val="40"/>
          <w:szCs w:val="40"/>
        </w:rPr>
        <w:tab/>
      </w:r>
      <w:r w:rsidRPr="00F116DA">
        <w:rPr>
          <w:rFonts w:ascii="Arial Black" w:hAnsi="Arial Black" w:cs="Arial"/>
          <w:color w:val="FF0000"/>
          <w:sz w:val="72"/>
          <w:szCs w:val="72"/>
        </w:rPr>
        <w:t>Прислать</w:t>
      </w:r>
      <w:r>
        <w:rPr>
          <w:rFonts w:ascii="Arial" w:hAnsi="Arial" w:cs="Arial"/>
          <w:color w:val="000000" w:themeColor="text1"/>
          <w:sz w:val="72"/>
          <w:szCs w:val="72"/>
        </w:rPr>
        <w:t xml:space="preserve"> учителю</w:t>
      </w:r>
      <w:r w:rsidRPr="00B05A9B">
        <w:rPr>
          <w:rFonts w:ascii="Arial" w:hAnsi="Arial" w:cs="Arial"/>
          <w:color w:val="000000" w:themeColor="text1"/>
          <w:sz w:val="72"/>
          <w:szCs w:val="72"/>
        </w:rPr>
        <w:t xml:space="preserve"> через телефон (</w:t>
      </w:r>
      <w:proofErr w:type="spellStart"/>
      <w:r w:rsidRPr="00B05A9B">
        <w:rPr>
          <w:rFonts w:ascii="Arial" w:hAnsi="Arial" w:cs="Arial"/>
          <w:color w:val="000000" w:themeColor="text1"/>
          <w:sz w:val="72"/>
          <w:szCs w:val="72"/>
        </w:rPr>
        <w:t>WhatsApp</w:t>
      </w:r>
      <w:proofErr w:type="spellEnd"/>
      <w:r>
        <w:rPr>
          <w:rFonts w:ascii="Arial" w:hAnsi="Arial" w:cs="Arial"/>
          <w:color w:val="000000" w:themeColor="text1"/>
          <w:sz w:val="72"/>
          <w:szCs w:val="72"/>
        </w:rPr>
        <w:t>):</w:t>
      </w:r>
    </w:p>
    <w:p w:rsidR="00F36AF3" w:rsidRDefault="00F36AF3" w:rsidP="00F36AF3">
      <w:pPr>
        <w:pStyle w:val="a3"/>
        <w:spacing w:after="0" w:line="240" w:lineRule="auto"/>
        <w:ind w:left="1080"/>
        <w:rPr>
          <w:rFonts w:ascii="Arial" w:hAnsi="Arial" w:cs="Arial"/>
          <w:color w:val="000000" w:themeColor="text1"/>
          <w:sz w:val="72"/>
          <w:szCs w:val="72"/>
        </w:rPr>
      </w:pPr>
      <w:r>
        <w:rPr>
          <w:rFonts w:ascii="Arial" w:hAnsi="Arial" w:cs="Arial"/>
          <w:color w:val="000000" w:themeColor="text1"/>
          <w:sz w:val="72"/>
          <w:szCs w:val="72"/>
        </w:rPr>
        <w:t>фото ответов</w:t>
      </w:r>
    </w:p>
    <w:p w:rsidR="00F36AF3" w:rsidRDefault="00F36AF3" w:rsidP="00F36AF3">
      <w:pPr>
        <w:pStyle w:val="a3"/>
        <w:spacing w:after="0" w:line="240" w:lineRule="auto"/>
        <w:ind w:left="1080"/>
        <w:jc w:val="center"/>
        <w:rPr>
          <w:rFonts w:ascii="Arial Black" w:hAnsi="Arial Black" w:cs="Arial"/>
          <w:color w:val="FF0000"/>
          <w:sz w:val="72"/>
          <w:szCs w:val="72"/>
          <w:u w:val="single"/>
        </w:rPr>
      </w:pPr>
      <w:r w:rsidRPr="00F116DA">
        <w:rPr>
          <w:rFonts w:ascii="Arial Black" w:hAnsi="Arial Black" w:cs="Arial"/>
          <w:color w:val="FF0000"/>
          <w:sz w:val="72"/>
          <w:szCs w:val="72"/>
          <w:u w:val="single"/>
        </w:rPr>
        <w:t xml:space="preserve">до </w:t>
      </w:r>
      <w:r w:rsidRPr="002B1137">
        <w:rPr>
          <w:rFonts w:ascii="Arial Black" w:hAnsi="Arial Black" w:cs="Arial"/>
          <w:sz w:val="72"/>
          <w:szCs w:val="72"/>
          <w:u w:val="single"/>
        </w:rPr>
        <w:t>9</w:t>
      </w:r>
      <w:r w:rsidRPr="002B1137">
        <w:rPr>
          <w:rFonts w:ascii="Arial" w:hAnsi="Arial" w:cs="Arial"/>
          <w:sz w:val="72"/>
          <w:szCs w:val="72"/>
          <w:u w:val="single"/>
        </w:rPr>
        <w:t>:</w:t>
      </w:r>
      <w:r w:rsidRPr="002B1137">
        <w:rPr>
          <w:rFonts w:ascii="Arial Black" w:hAnsi="Arial Black" w:cs="Arial"/>
          <w:sz w:val="72"/>
          <w:szCs w:val="72"/>
          <w:u w:val="single"/>
          <w:vertAlign w:val="superscript"/>
        </w:rPr>
        <w:t>00</w:t>
      </w:r>
      <w:r w:rsidR="002B1137">
        <w:rPr>
          <w:rFonts w:ascii="Arial Black" w:hAnsi="Arial Black" w:cs="Arial"/>
          <w:color w:val="FF0000"/>
          <w:sz w:val="72"/>
          <w:szCs w:val="72"/>
          <w:u w:val="single"/>
        </w:rPr>
        <w:t xml:space="preserve"> </w:t>
      </w:r>
      <w:r w:rsidR="00611F4D">
        <w:rPr>
          <w:rFonts w:ascii="Arial Black" w:hAnsi="Arial Black" w:cs="Arial"/>
          <w:color w:val="FF0000"/>
          <w:sz w:val="72"/>
          <w:szCs w:val="72"/>
          <w:u w:val="single"/>
        </w:rPr>
        <w:t>7</w:t>
      </w:r>
      <w:bookmarkStart w:id="0" w:name="_GoBack"/>
      <w:bookmarkEnd w:id="0"/>
      <w:r w:rsidR="002B1137">
        <w:rPr>
          <w:rFonts w:ascii="Arial Black" w:hAnsi="Arial Black" w:cs="Arial"/>
          <w:color w:val="FF0000"/>
          <w:sz w:val="72"/>
          <w:szCs w:val="72"/>
          <w:u w:val="single"/>
        </w:rPr>
        <w:t xml:space="preserve"> </w:t>
      </w:r>
      <w:r w:rsidRPr="00F116DA">
        <w:rPr>
          <w:rFonts w:ascii="Arial Black" w:hAnsi="Arial Black" w:cs="Arial"/>
          <w:color w:val="FF0000"/>
          <w:sz w:val="72"/>
          <w:szCs w:val="72"/>
          <w:u w:val="single"/>
        </w:rPr>
        <w:t xml:space="preserve"> апреля 2020г.</w:t>
      </w:r>
    </w:p>
    <w:p w:rsidR="002B1137" w:rsidRPr="000C1C36" w:rsidRDefault="002B1137" w:rsidP="00F36AF3">
      <w:pPr>
        <w:pStyle w:val="a3"/>
        <w:spacing w:after="0" w:line="240" w:lineRule="auto"/>
        <w:ind w:left="1080"/>
        <w:jc w:val="center"/>
        <w:rPr>
          <w:rFonts w:ascii="Arial Black" w:hAnsi="Arial Black" w:cs="Arial"/>
          <w:color w:val="000000" w:themeColor="text1"/>
          <w:sz w:val="72"/>
          <w:szCs w:val="72"/>
          <w:u w:val="single"/>
        </w:rPr>
      </w:pPr>
      <w:r>
        <w:rPr>
          <w:rFonts w:ascii="Arial Black" w:hAnsi="Arial Black" w:cs="Arial"/>
          <w:color w:val="FF0000"/>
          <w:sz w:val="72"/>
          <w:szCs w:val="72"/>
          <w:u w:val="single"/>
        </w:rPr>
        <w:t>без опозданий</w:t>
      </w:r>
      <w:r w:rsidRPr="002B1137">
        <w:rPr>
          <w:rFonts w:ascii="Arial Black" w:hAnsi="Arial Black" w:cs="Arial"/>
          <w:sz w:val="72"/>
          <w:szCs w:val="72"/>
          <w:u w:val="single"/>
        </w:rPr>
        <w:t>!!!</w:t>
      </w:r>
    </w:p>
    <w:p w:rsidR="00EA4A8D" w:rsidRPr="00F36AF3" w:rsidRDefault="00EA4A8D" w:rsidP="00F36AF3">
      <w:pPr>
        <w:tabs>
          <w:tab w:val="left" w:pos="1373"/>
        </w:tabs>
        <w:rPr>
          <w:rFonts w:ascii="Arial" w:hAnsi="Arial" w:cs="Arial"/>
          <w:sz w:val="40"/>
          <w:szCs w:val="40"/>
        </w:rPr>
      </w:pPr>
    </w:p>
    <w:sectPr w:rsidR="00EA4A8D" w:rsidRPr="00F36AF3" w:rsidSect="00F36AF3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308A"/>
    <w:multiLevelType w:val="multilevel"/>
    <w:tmpl w:val="AAE46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D29CA"/>
    <w:multiLevelType w:val="multilevel"/>
    <w:tmpl w:val="D94CF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D44D3D"/>
    <w:multiLevelType w:val="multilevel"/>
    <w:tmpl w:val="BC4C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AD6DB6"/>
    <w:multiLevelType w:val="multilevel"/>
    <w:tmpl w:val="43B8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32221B"/>
    <w:multiLevelType w:val="multilevel"/>
    <w:tmpl w:val="4DF40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0B13A2"/>
    <w:multiLevelType w:val="multilevel"/>
    <w:tmpl w:val="9FCA7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1C397E"/>
    <w:multiLevelType w:val="multilevel"/>
    <w:tmpl w:val="9BEE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F35805"/>
    <w:multiLevelType w:val="multilevel"/>
    <w:tmpl w:val="11E03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A604F1"/>
    <w:multiLevelType w:val="multilevel"/>
    <w:tmpl w:val="A0C06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8B79E9"/>
    <w:multiLevelType w:val="multilevel"/>
    <w:tmpl w:val="528E7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004A09"/>
    <w:multiLevelType w:val="multilevel"/>
    <w:tmpl w:val="17906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FC05ED"/>
    <w:multiLevelType w:val="multilevel"/>
    <w:tmpl w:val="08BEB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9E6792"/>
    <w:multiLevelType w:val="multilevel"/>
    <w:tmpl w:val="2D601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C30046"/>
    <w:multiLevelType w:val="multilevel"/>
    <w:tmpl w:val="60B22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784B8A"/>
    <w:multiLevelType w:val="multilevel"/>
    <w:tmpl w:val="6F5EF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E13CF5"/>
    <w:multiLevelType w:val="multilevel"/>
    <w:tmpl w:val="82265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3E72F3"/>
    <w:multiLevelType w:val="multilevel"/>
    <w:tmpl w:val="29D67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28545A"/>
    <w:multiLevelType w:val="multilevel"/>
    <w:tmpl w:val="B426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627EDC"/>
    <w:multiLevelType w:val="multilevel"/>
    <w:tmpl w:val="2528F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0F61A4"/>
    <w:multiLevelType w:val="multilevel"/>
    <w:tmpl w:val="52EE0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0A3BB6"/>
    <w:multiLevelType w:val="multilevel"/>
    <w:tmpl w:val="E2266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056265"/>
    <w:multiLevelType w:val="multilevel"/>
    <w:tmpl w:val="EB78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F72D20"/>
    <w:multiLevelType w:val="multilevel"/>
    <w:tmpl w:val="CA58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EE279E"/>
    <w:multiLevelType w:val="multilevel"/>
    <w:tmpl w:val="0AD25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A75099"/>
    <w:multiLevelType w:val="multilevel"/>
    <w:tmpl w:val="9F38C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DF018B"/>
    <w:multiLevelType w:val="multilevel"/>
    <w:tmpl w:val="C3DC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A49455D"/>
    <w:multiLevelType w:val="multilevel"/>
    <w:tmpl w:val="AB50B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547177"/>
    <w:multiLevelType w:val="multilevel"/>
    <w:tmpl w:val="71902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E71242"/>
    <w:multiLevelType w:val="multilevel"/>
    <w:tmpl w:val="499C6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6E648E"/>
    <w:multiLevelType w:val="multilevel"/>
    <w:tmpl w:val="E78C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7A302B4"/>
    <w:multiLevelType w:val="multilevel"/>
    <w:tmpl w:val="E0F6E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7A42D8C"/>
    <w:multiLevelType w:val="multilevel"/>
    <w:tmpl w:val="18CCB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F4E2968"/>
    <w:multiLevelType w:val="multilevel"/>
    <w:tmpl w:val="71E82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7"/>
  </w:num>
  <w:num w:numId="3">
    <w:abstractNumId w:val="21"/>
  </w:num>
  <w:num w:numId="4">
    <w:abstractNumId w:val="13"/>
  </w:num>
  <w:num w:numId="5">
    <w:abstractNumId w:val="20"/>
  </w:num>
  <w:num w:numId="6">
    <w:abstractNumId w:val="6"/>
  </w:num>
  <w:num w:numId="7">
    <w:abstractNumId w:val="11"/>
  </w:num>
  <w:num w:numId="8">
    <w:abstractNumId w:val="18"/>
  </w:num>
  <w:num w:numId="9">
    <w:abstractNumId w:val="16"/>
  </w:num>
  <w:num w:numId="10">
    <w:abstractNumId w:val="29"/>
  </w:num>
  <w:num w:numId="11">
    <w:abstractNumId w:val="9"/>
  </w:num>
  <w:num w:numId="12">
    <w:abstractNumId w:val="28"/>
  </w:num>
  <w:num w:numId="13">
    <w:abstractNumId w:val="4"/>
  </w:num>
  <w:num w:numId="14">
    <w:abstractNumId w:val="24"/>
  </w:num>
  <w:num w:numId="15">
    <w:abstractNumId w:val="14"/>
  </w:num>
  <w:num w:numId="16">
    <w:abstractNumId w:val="17"/>
  </w:num>
  <w:num w:numId="17">
    <w:abstractNumId w:val="1"/>
  </w:num>
  <w:num w:numId="18">
    <w:abstractNumId w:val="32"/>
  </w:num>
  <w:num w:numId="19">
    <w:abstractNumId w:val="3"/>
  </w:num>
  <w:num w:numId="20">
    <w:abstractNumId w:val="22"/>
  </w:num>
  <w:num w:numId="21">
    <w:abstractNumId w:val="0"/>
  </w:num>
  <w:num w:numId="22">
    <w:abstractNumId w:val="5"/>
  </w:num>
  <w:num w:numId="23">
    <w:abstractNumId w:val="26"/>
  </w:num>
  <w:num w:numId="24">
    <w:abstractNumId w:val="15"/>
  </w:num>
  <w:num w:numId="25">
    <w:abstractNumId w:val="10"/>
  </w:num>
  <w:num w:numId="26">
    <w:abstractNumId w:val="31"/>
  </w:num>
  <w:num w:numId="27">
    <w:abstractNumId w:val="7"/>
  </w:num>
  <w:num w:numId="28">
    <w:abstractNumId w:val="30"/>
  </w:num>
  <w:num w:numId="29">
    <w:abstractNumId w:val="8"/>
  </w:num>
  <w:num w:numId="30">
    <w:abstractNumId w:val="23"/>
  </w:num>
  <w:num w:numId="31">
    <w:abstractNumId w:val="12"/>
  </w:num>
  <w:num w:numId="32">
    <w:abstractNumId w:val="2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F3"/>
    <w:rsid w:val="002B1137"/>
    <w:rsid w:val="005A1C0A"/>
    <w:rsid w:val="00611F4D"/>
    <w:rsid w:val="00947CE2"/>
    <w:rsid w:val="00A76E65"/>
    <w:rsid w:val="00B05D26"/>
    <w:rsid w:val="00BC4C16"/>
    <w:rsid w:val="00EA4A8D"/>
    <w:rsid w:val="00F3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AF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C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AF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C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7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621853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81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50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2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40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74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046259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59999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МиндубаеваЭС</cp:lastModifiedBy>
  <cp:revision>4</cp:revision>
  <dcterms:created xsi:type="dcterms:W3CDTF">2020-03-31T13:26:00Z</dcterms:created>
  <dcterms:modified xsi:type="dcterms:W3CDTF">2020-04-04T07:33:00Z</dcterms:modified>
</cp:coreProperties>
</file>